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A138" w14:textId="77777777" w:rsidR="00607CAC" w:rsidRPr="00607CAC" w:rsidRDefault="00607CAC" w:rsidP="00607CAC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607C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Burse </w:t>
      </w:r>
      <w:proofErr w:type="spellStart"/>
      <w:r w:rsidRPr="00607C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școlare</w:t>
      </w:r>
      <w:proofErr w:type="spellEnd"/>
      <w:r w:rsidRPr="00607CA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2025 – 2026</w:t>
      </w:r>
    </w:p>
    <w:p w14:paraId="2EDF490C" w14:textId="77777777" w:rsidR="00607CAC" w:rsidRPr="00607CAC" w:rsidRDefault="00607CAC" w:rsidP="00607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</w:pPr>
    </w:p>
    <w:p w14:paraId="12C17126" w14:textId="77777777" w:rsidR="00607CAC" w:rsidRDefault="00607CAC" w:rsidP="00607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</w:pP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anul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școlar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2025 – 2026,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bursele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școlare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acordă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conformitate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prevederile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 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fldChar w:fldCharType="begin"/>
      </w:r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instrText xml:space="preserve"> HYPERLINK "https://www.edu.ro/sites/default/files/_fi%C8%99iere/Minister/2025/div/HG_732_2025_metodologie_acordare_burse_elevi.pdf" </w:instrText>
      </w:r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fldChar w:fldCharType="separate"/>
      </w:r>
      <w:r w:rsidRPr="00607CAC">
        <w:rPr>
          <w:rFonts w:ascii="Times New Roman" w:eastAsia="Times New Roman" w:hAnsi="Times New Roman" w:cs="Times New Roman"/>
          <w:b/>
          <w:bCs/>
          <w:color w:val="2EA3F2"/>
          <w:sz w:val="24"/>
          <w:szCs w:val="24"/>
          <w:u w:val="single"/>
          <w:bdr w:val="none" w:sz="0" w:space="0" w:color="auto" w:frame="1"/>
        </w:rPr>
        <w:t>Hotărârii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2EA3F2"/>
          <w:sz w:val="24"/>
          <w:szCs w:val="24"/>
          <w:u w:val="single"/>
          <w:bdr w:val="none" w:sz="0" w:space="0" w:color="auto" w:frame="1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2EA3F2"/>
          <w:sz w:val="24"/>
          <w:szCs w:val="24"/>
          <w:u w:val="single"/>
          <w:bdr w:val="none" w:sz="0" w:space="0" w:color="auto" w:frame="1"/>
        </w:rPr>
        <w:t>Guvern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2EA3F2"/>
          <w:sz w:val="24"/>
          <w:szCs w:val="24"/>
          <w:u w:val="single"/>
          <w:bdr w:val="none" w:sz="0" w:space="0" w:color="auto" w:frame="1"/>
        </w:rPr>
        <w:t xml:space="preserve"> nr. 732/04.09.2025</w:t>
      </w:r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fldChar w:fldCharType="end"/>
      </w:r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care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aprobă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 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metodologia-cadru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 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și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cuantumul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acestora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.</w:t>
      </w:r>
    </w:p>
    <w:p w14:paraId="50CCA095" w14:textId="55395011" w:rsidR="00607CAC" w:rsidRDefault="00607CAC" w:rsidP="00607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acest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sens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publicăm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mai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jos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o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sinteză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procesului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/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formulei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acordare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burselor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școlare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anul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școlar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curent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14:paraId="1AC15068" w14:textId="746138CA" w:rsidR="00607CAC" w:rsidRPr="00607CAC" w:rsidRDefault="00607CAC" w:rsidP="00607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Elevii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cursurile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frecvență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de zi din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învățământul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preuniversitar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obligatoriu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beneficiază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de:</w:t>
      </w:r>
    </w:p>
    <w:p w14:paraId="053653B7" w14:textId="77777777" w:rsidR="00607CAC" w:rsidRPr="00607CAC" w:rsidRDefault="00607CAC" w:rsidP="00607C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gram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 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bursă</w:t>
      </w:r>
      <w:proofErr w:type="spellEnd"/>
      <w:proofErr w:type="gram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merit (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cuantum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450 de lei/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lună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)</w:t>
      </w:r>
    </w:p>
    <w:p w14:paraId="10365439" w14:textId="77777777" w:rsidR="00607CAC" w:rsidRPr="00607CAC" w:rsidRDefault="00607CAC" w:rsidP="00607C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gram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 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bursă</w:t>
      </w:r>
      <w:proofErr w:type="spellEnd"/>
      <w:proofErr w:type="gram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socială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(300 de lei/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lună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)</w:t>
      </w:r>
    </w:p>
    <w:p w14:paraId="0F49BFCA" w14:textId="77777777" w:rsidR="00607CAC" w:rsidRPr="00607CAC" w:rsidRDefault="00607CAC" w:rsidP="00607C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gram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 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bursă</w:t>
      </w:r>
      <w:proofErr w:type="spellEnd"/>
      <w:proofErr w:type="gram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tehnologică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(300 de lei/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lună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)</w:t>
      </w:r>
    </w:p>
    <w:p w14:paraId="1B4F5AE3" w14:textId="77777777" w:rsidR="00607CAC" w:rsidRPr="00607CAC" w:rsidRDefault="00607CAC" w:rsidP="00607C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gram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  bursa</w:t>
      </w:r>
      <w:proofErr w:type="gram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pentru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sprijinirea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reintegrării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școlare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mamelor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minore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(conform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legii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).</w:t>
      </w:r>
    </w:p>
    <w:p w14:paraId="39F1D443" w14:textId="4C2C2D72" w:rsidR="00607CAC" w:rsidRPr="00607CAC" w:rsidRDefault="00607CAC" w:rsidP="00607CAC">
      <w:pPr>
        <w:spacing w:after="0" w:line="390" w:lineRule="atLeast"/>
        <w:ind w:left="72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14:paraId="0D68E183" w14:textId="55D84CF9" w:rsidR="00607CAC" w:rsidRPr="00607CAC" w:rsidRDefault="00607CAC" w:rsidP="00607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Bursa de merit –</w:t>
      </w:r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pentru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nivel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gimnazial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liceal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și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profesional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– se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acordă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:</w:t>
      </w:r>
    </w:p>
    <w:p w14:paraId="0BA029E5" w14:textId="77777777" w:rsidR="00607CAC" w:rsidRPr="00607CAC" w:rsidRDefault="00607CAC" w:rsidP="00607CAC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primilor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15%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dintre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fiecărei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clase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gimnaziu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liceu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dintr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-o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unitate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învăţământ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preuniversitar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care au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medii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generale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pe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anul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şcolar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anterior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mai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mari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sau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egale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cu 9.00 (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pentru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din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clasa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 V-a se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va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lua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considerare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media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primelor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două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intervale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cursuri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din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anul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școlar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curent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;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pentru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clasa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gram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</w:t>
      </w:r>
      <w:proofErr w:type="gram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IX-a se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va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lua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considerare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media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admitere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învățământul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liceal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și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profesional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)</w:t>
      </w:r>
    </w:p>
    <w:p w14:paraId="1A73FEBA" w14:textId="660DCF23" w:rsidR="00607CAC" w:rsidRPr="00607CAC" w:rsidRDefault="00607CAC" w:rsidP="00607CAC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suplimentar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față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cei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15%,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care au media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egală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cu 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ultimului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beneficiar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stabilit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prin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aplicarea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procentului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(15%)</w:t>
      </w:r>
    </w:p>
    <w:p w14:paraId="3AD05405" w14:textId="77777777" w:rsidR="00607CAC" w:rsidRPr="00607CAC" w:rsidRDefault="00607CAC" w:rsidP="00607CAC">
      <w:pPr>
        <w:spacing w:after="0" w:line="390" w:lineRule="atLeast"/>
        <w:ind w:left="72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67397E69" w14:textId="653429A4" w:rsidR="00607CAC" w:rsidRPr="00607CAC" w:rsidRDefault="00607CAC" w:rsidP="00607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Bursa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socială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 – 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pentru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nivel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primar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gimnazial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liceal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și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profesional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înscrişi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la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cursurile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cu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frecvenţă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zi,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inclusiv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pentru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cei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şcolarizaţi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la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domiciliu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sau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care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urmează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cursurile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„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Școala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din spital”</w:t>
      </w:r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Bursele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sociale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susțin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participarea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școlară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a:</w:t>
      </w:r>
    </w:p>
    <w:p w14:paraId="23B36D12" w14:textId="77777777" w:rsidR="00607CAC" w:rsidRPr="00607CAC" w:rsidRDefault="00607CAC" w:rsidP="00607CAC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proveniţi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din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familii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care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realizează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un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venit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mediu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net pe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membru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familie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supus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impozitării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pe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ultimele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12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luni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anterioare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cererii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mai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mic de 50% din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salariul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minim net pe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economie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;</w:t>
      </w:r>
    </w:p>
    <w:p w14:paraId="356C06BC" w14:textId="77777777" w:rsidR="00607CAC" w:rsidRPr="00607CAC" w:rsidRDefault="00607CAC" w:rsidP="00607CAC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cu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unul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sau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ambii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părinţi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decedaţi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asupra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cărora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fost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instituită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o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măsură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protecţie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specială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respectiv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plasamentul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/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plasamentul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urgenţă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;</w:t>
      </w:r>
    </w:p>
    <w:p w14:paraId="0C4B20CF" w14:textId="77777777" w:rsidR="00607CAC" w:rsidRPr="00607CAC" w:rsidRDefault="00607CAC" w:rsidP="00607CAC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cu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deficienţe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/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afectări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funcţionale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produse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boli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tulburări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sau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afecţiuni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ale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structurilor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funcţiilor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organismului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încadrate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conform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legislației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vigoare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;</w:t>
      </w:r>
    </w:p>
    <w:p w14:paraId="393655C1" w14:textId="77777777" w:rsidR="00607CAC" w:rsidRPr="00607CAC" w:rsidRDefault="00607CAC" w:rsidP="00607CAC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cu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afecţiuni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oncologice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/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sau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cronice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şcolarizaţi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pentru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o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perioadă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mai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mare de 4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săptămâni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cadrul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„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Şcolii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din spital”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sau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la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domiciliu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;</w:t>
      </w:r>
    </w:p>
    <w:p w14:paraId="74849B8F" w14:textId="77777777" w:rsidR="00607CAC" w:rsidRPr="00607CAC" w:rsidRDefault="00607CAC" w:rsidP="00607CAC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lastRenderedPageBreak/>
        <w:t>elevilor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care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revin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după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şcolarizarea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din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cadrul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„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Şcolii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din spital”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unitatea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învăţământ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la care au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fost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înmatriculaţi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anterior;</w:t>
      </w:r>
    </w:p>
    <w:p w14:paraId="1E50C3F9" w14:textId="77777777" w:rsidR="00607CAC" w:rsidRPr="00607CAC" w:rsidRDefault="00607CAC" w:rsidP="00607CAC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proveniţi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din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familii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care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beneficiază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venit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minim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incluziune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conform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Legii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nr. 196/2016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privind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venitul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minim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incluziune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14:paraId="1B7AE739" w14:textId="77777777" w:rsidR="00607CAC" w:rsidRPr="00607CAC" w:rsidRDefault="00607CAC" w:rsidP="00607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Bursele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sociale</w:t>
      </w:r>
      <w:proofErr w:type="spellEnd"/>
    </w:p>
    <w:p w14:paraId="55053F49" w14:textId="77777777" w:rsidR="00607CAC" w:rsidRPr="00607CAC" w:rsidRDefault="00607CAC" w:rsidP="00607CAC">
      <w:pPr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se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acordă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sub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condiţia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ca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elevul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să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fi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promovat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toate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disciplinele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şi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să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fi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obţinut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media 10 la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purtare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sau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calificativul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„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foarte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bine” la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purtare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, la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finalul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anului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şcolar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anterior.</w:t>
      </w:r>
    </w:p>
    <w:p w14:paraId="4559BB98" w14:textId="5FC45BC5" w:rsidR="00607CAC" w:rsidRDefault="00607CAC" w:rsidP="00607CAC">
      <w:pPr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se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acordă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perioada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vacanţelor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şcolare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(cu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excepția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: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care nu au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promovat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anul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școlar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celor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care sunt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corigenți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la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mai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mult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o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disciplină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și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au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acumulat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mai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mult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20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absențe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nemotivate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/an, </w:t>
      </w:r>
      <w:proofErr w:type="gram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</w:t>
      </w:r>
      <w:proofErr w:type="gram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care nu au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fost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admiși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la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liceu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/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învățământ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profesional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cursuri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cu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frecvență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/a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celor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care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repetă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anul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școlar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din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alte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motive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decât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cele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medicale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)</w:t>
      </w:r>
    </w:p>
    <w:p w14:paraId="0B018DE1" w14:textId="77777777" w:rsidR="00607CAC" w:rsidRPr="00607CAC" w:rsidRDefault="00607CAC" w:rsidP="00607CAC">
      <w:pPr>
        <w:spacing w:after="0" w:line="390" w:lineRule="atLeast"/>
        <w:ind w:left="72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5B94BE9B" w14:textId="77777777" w:rsidR="00607CAC" w:rsidRDefault="00607CAC" w:rsidP="00607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</w:pP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Pentru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obţinerea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bursei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sociale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majori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sau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părinţii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/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reprezentanţii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legali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ai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elevilor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minori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depun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la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secretariatul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unității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învăţământ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o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cerere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însoţită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acte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care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dovedesc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dreptul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de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acordare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bursei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sociale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primele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25 de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zile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calendaristice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începerea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cursurilor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anului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şcolar</w:t>
      </w:r>
      <w:proofErr w:type="spellEnd"/>
      <w:r w:rsidRPr="00607CA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</w:rPr>
        <w:t>.</w:t>
      </w:r>
    </w:p>
    <w:p w14:paraId="1E7E9B86" w14:textId="55ACA723" w:rsidR="00607CAC" w:rsidRPr="00607CAC" w:rsidRDefault="00607CAC" w:rsidP="00607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  <w:t xml:space="preserve">Bursa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socială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se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poate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cumula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cu bursa de merit.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În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aceeași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măsură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bursa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tehnologică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se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poate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cumula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cu bursa de merit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şi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cu bursa </w:t>
      </w:r>
      <w:proofErr w:type="spellStart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socială</w:t>
      </w:r>
      <w:proofErr w:type="spellEnd"/>
      <w:r w:rsidRPr="00607CAC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14:paraId="126118F4" w14:textId="77777777" w:rsidR="00181DB5" w:rsidRPr="00607CAC" w:rsidRDefault="00181DB5">
      <w:pPr>
        <w:rPr>
          <w:rFonts w:ascii="Times New Roman" w:hAnsi="Times New Roman" w:cs="Times New Roman"/>
          <w:sz w:val="24"/>
          <w:szCs w:val="24"/>
        </w:rPr>
      </w:pPr>
    </w:p>
    <w:sectPr w:rsidR="00181DB5" w:rsidRPr="00607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018B"/>
    <w:multiLevelType w:val="multilevel"/>
    <w:tmpl w:val="DABE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4A25B4"/>
    <w:multiLevelType w:val="multilevel"/>
    <w:tmpl w:val="276C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080BB1"/>
    <w:multiLevelType w:val="multilevel"/>
    <w:tmpl w:val="8AC6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1A201D"/>
    <w:multiLevelType w:val="multilevel"/>
    <w:tmpl w:val="4790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95"/>
    <w:rsid w:val="00065095"/>
    <w:rsid w:val="00181DB5"/>
    <w:rsid w:val="0060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A79C"/>
  <w15:chartTrackingRefBased/>
  <w15:docId w15:val="{9D2A4738-0612-4178-B528-2710DFB0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</dc:creator>
  <cp:keywords/>
  <dc:description/>
  <cp:lastModifiedBy>Ione</cp:lastModifiedBy>
  <cp:revision>2</cp:revision>
  <dcterms:created xsi:type="dcterms:W3CDTF">2025-09-17T14:50:00Z</dcterms:created>
  <dcterms:modified xsi:type="dcterms:W3CDTF">2025-09-17T14:50:00Z</dcterms:modified>
</cp:coreProperties>
</file>